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1ACCFF" w14:textId="77777777" w:rsidR="00105624" w:rsidRPr="00354E9B" w:rsidRDefault="00105624" w:rsidP="00105624">
      <w:pPr>
        <w:shd w:val="clear" w:color="auto" w:fill="F6F6F6"/>
        <w:spacing w:after="240"/>
        <w:textAlignment w:val="baseline"/>
        <w:outlineLvl w:val="0"/>
        <w:rPr>
          <w:rFonts w:eastAsia="Times New Roman" w:cs="Times New Roman"/>
          <w:b/>
          <w:bCs/>
          <w:color w:val="000000"/>
          <w:kern w:val="36"/>
          <w:szCs w:val="28"/>
          <w:lang w:eastAsia="ru-RU"/>
        </w:rPr>
      </w:pPr>
      <w:r w:rsidRPr="00354E9B">
        <w:rPr>
          <w:rFonts w:eastAsia="Times New Roman" w:cs="Times New Roman"/>
          <w:b/>
          <w:bCs/>
          <w:color w:val="000000"/>
          <w:kern w:val="36"/>
          <w:szCs w:val="28"/>
          <w:lang w:eastAsia="ru-RU"/>
        </w:rPr>
        <w:t>О наличии и условиях предоставления обучающимся стипендий</w:t>
      </w:r>
    </w:p>
    <w:p w14:paraId="63371A7E" w14:textId="4BFE92E2" w:rsidR="00105624" w:rsidRPr="00354E9B" w:rsidRDefault="00105624" w:rsidP="00105624">
      <w:pPr>
        <w:shd w:val="clear" w:color="auto" w:fill="F6F6F6"/>
        <w:spacing w:after="0"/>
        <w:textAlignment w:val="baseline"/>
        <w:outlineLvl w:val="2"/>
        <w:rPr>
          <w:rFonts w:eastAsia="Times New Roman" w:cs="Times New Roman"/>
          <w:color w:val="000000"/>
          <w:szCs w:val="28"/>
          <w:bdr w:val="none" w:sz="0" w:space="0" w:color="auto" w:frame="1"/>
          <w:lang w:eastAsia="ru-RU"/>
        </w:rPr>
      </w:pPr>
      <w:r w:rsidRPr="00354E9B">
        <w:rPr>
          <w:rFonts w:eastAsia="Times New Roman" w:cs="Times New Roman"/>
          <w:color w:val="000000"/>
          <w:szCs w:val="28"/>
          <w:bdr w:val="none" w:sz="0" w:space="0" w:color="auto" w:frame="1"/>
          <w:lang w:eastAsia="ru-RU"/>
        </w:rPr>
        <w:t>Информация о наличии и условиях предоставления стипендий: стипендии не предоставляются</w:t>
      </w:r>
    </w:p>
    <w:p w14:paraId="0055C46B" w14:textId="755CE7F4" w:rsidR="00354E9B" w:rsidRPr="00354E9B" w:rsidRDefault="00354E9B" w:rsidP="00105624">
      <w:pPr>
        <w:shd w:val="clear" w:color="auto" w:fill="F6F6F6"/>
        <w:spacing w:after="0"/>
        <w:textAlignment w:val="baseline"/>
        <w:outlineLvl w:val="2"/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lang w:eastAsia="ru-RU"/>
        </w:rPr>
      </w:pPr>
    </w:p>
    <w:p w14:paraId="083B667E" w14:textId="69D7B262" w:rsidR="00354E9B" w:rsidRPr="00354E9B" w:rsidRDefault="00354E9B" w:rsidP="00105624">
      <w:pPr>
        <w:shd w:val="clear" w:color="auto" w:fill="F6F6F6"/>
        <w:spacing w:after="0"/>
        <w:textAlignment w:val="baseline"/>
        <w:outlineLvl w:val="2"/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lang w:eastAsia="ru-RU"/>
        </w:rPr>
      </w:pPr>
    </w:p>
    <w:p w14:paraId="12E345CD" w14:textId="33F9880A" w:rsidR="00354E9B" w:rsidRPr="00354E9B" w:rsidRDefault="00354E9B" w:rsidP="00105624">
      <w:pPr>
        <w:shd w:val="clear" w:color="auto" w:fill="F6F6F6"/>
        <w:spacing w:after="0"/>
        <w:textAlignment w:val="baseline"/>
        <w:outlineLvl w:val="2"/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lang w:eastAsia="ru-RU"/>
        </w:rPr>
      </w:pPr>
    </w:p>
    <w:p w14:paraId="06E4B4D0" w14:textId="0EF9467D" w:rsidR="00354E9B" w:rsidRPr="00354E9B" w:rsidRDefault="00354E9B" w:rsidP="00105624">
      <w:pPr>
        <w:shd w:val="clear" w:color="auto" w:fill="F6F6F6"/>
        <w:spacing w:after="0"/>
        <w:textAlignment w:val="baseline"/>
        <w:outlineLvl w:val="2"/>
        <w:rPr>
          <w:rFonts w:eastAsia="Times New Roman" w:cs="Times New Roman"/>
          <w:b/>
          <w:bCs/>
          <w:color w:val="000000"/>
          <w:szCs w:val="28"/>
          <w:bdr w:val="none" w:sz="0" w:space="0" w:color="auto" w:frame="1"/>
          <w:lang w:eastAsia="ru-RU"/>
        </w:rPr>
      </w:pPr>
    </w:p>
    <w:p w14:paraId="76A7F293" w14:textId="77777777" w:rsidR="00354E9B" w:rsidRPr="00354E9B" w:rsidRDefault="00354E9B" w:rsidP="00354E9B">
      <w:pPr>
        <w:shd w:val="clear" w:color="auto" w:fill="F6F6F6"/>
        <w:spacing w:after="240"/>
        <w:textAlignment w:val="baseline"/>
        <w:outlineLvl w:val="0"/>
        <w:rPr>
          <w:rFonts w:eastAsia="Times New Roman" w:cs="Times New Roman"/>
          <w:b/>
          <w:bCs/>
          <w:color w:val="000000"/>
          <w:kern w:val="36"/>
          <w:szCs w:val="28"/>
          <w:lang w:eastAsia="ru-RU"/>
        </w:rPr>
      </w:pPr>
      <w:r w:rsidRPr="00354E9B">
        <w:rPr>
          <w:rFonts w:eastAsia="Times New Roman" w:cs="Times New Roman"/>
          <w:b/>
          <w:bCs/>
          <w:color w:val="000000"/>
          <w:kern w:val="36"/>
          <w:szCs w:val="28"/>
          <w:lang w:eastAsia="ru-RU"/>
        </w:rPr>
        <w:t>О мерах социальной поддержки</w:t>
      </w:r>
    </w:p>
    <w:p w14:paraId="2411D6DB" w14:textId="77777777" w:rsidR="00354E9B" w:rsidRPr="00354E9B" w:rsidRDefault="00354E9B" w:rsidP="00354E9B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8"/>
          <w:lang w:eastAsia="ru-RU"/>
        </w:rPr>
      </w:pPr>
      <w:r w:rsidRPr="00354E9B">
        <w:rPr>
          <w:rFonts w:eastAsia="Times New Roman" w:cs="Times New Roman"/>
          <w:color w:val="000000"/>
          <w:szCs w:val="28"/>
          <w:bdr w:val="none" w:sz="0" w:space="0" w:color="auto" w:frame="1"/>
          <w:lang w:eastAsia="ru-RU"/>
        </w:rPr>
        <w:t>Меры социальной поддержки для родителей (законных представителей) воспитанников: Предоставление компенсации части родительской платы за содержание ребенка в государственных и муниципальных образовательных учреждениях, реализующих основную общеобразовательную программу дошкольного образования. Размер компенсации составляет: · на первого ребёнка – 20% · на второго ребёнка – 50% · на третьего и последующих детей – 70% размера родительской платы.</w:t>
      </w:r>
    </w:p>
    <w:p w14:paraId="0C11E25C" w14:textId="77777777" w:rsidR="00354E9B" w:rsidRPr="00354E9B" w:rsidRDefault="00354E9B" w:rsidP="00105624">
      <w:pPr>
        <w:shd w:val="clear" w:color="auto" w:fill="F6F6F6"/>
        <w:spacing w:after="0"/>
        <w:textAlignment w:val="baseline"/>
        <w:outlineLvl w:val="2"/>
        <w:rPr>
          <w:rFonts w:eastAsia="Times New Roman" w:cs="Times New Roman"/>
          <w:b/>
          <w:bCs/>
          <w:color w:val="000000"/>
          <w:szCs w:val="28"/>
          <w:lang w:eastAsia="ru-RU"/>
        </w:rPr>
      </w:pPr>
    </w:p>
    <w:p w14:paraId="3A73FB3C" w14:textId="77777777" w:rsidR="00354E9B" w:rsidRPr="00354E9B" w:rsidRDefault="00354E9B" w:rsidP="00354E9B">
      <w:pPr>
        <w:shd w:val="clear" w:color="auto" w:fill="F6F6F6"/>
        <w:spacing w:after="240"/>
        <w:textAlignment w:val="baseline"/>
        <w:outlineLvl w:val="0"/>
        <w:rPr>
          <w:rFonts w:eastAsia="Times New Roman" w:cs="Times New Roman"/>
          <w:b/>
          <w:bCs/>
          <w:color w:val="000000"/>
          <w:kern w:val="36"/>
          <w:szCs w:val="28"/>
          <w:lang w:eastAsia="ru-RU"/>
        </w:rPr>
      </w:pPr>
      <w:r w:rsidRPr="00354E9B">
        <w:rPr>
          <w:rFonts w:eastAsia="Times New Roman" w:cs="Times New Roman"/>
          <w:b/>
          <w:bCs/>
          <w:color w:val="000000"/>
          <w:kern w:val="36"/>
          <w:szCs w:val="28"/>
          <w:lang w:eastAsia="ru-RU"/>
        </w:rPr>
        <w:t>О трудоустройстве выпускников, с указанием численности трудоустроенных выпускников от общей численности выпускников в прошедшем учебном году, для каждой реализуемой образовательной программы, по которой состоялся выпуск</w:t>
      </w:r>
    </w:p>
    <w:p w14:paraId="0E79FE2C" w14:textId="77777777" w:rsidR="00354E9B" w:rsidRPr="00354E9B" w:rsidRDefault="00354E9B" w:rsidP="00354E9B">
      <w:pPr>
        <w:shd w:val="clear" w:color="auto" w:fill="F6F6F6"/>
        <w:spacing w:after="0" w:line="270" w:lineRule="atLeast"/>
        <w:textAlignment w:val="baseline"/>
        <w:rPr>
          <w:rFonts w:eastAsia="Times New Roman" w:cs="Times New Roman"/>
          <w:color w:val="000000"/>
          <w:szCs w:val="28"/>
          <w:lang w:eastAsia="ru-RU"/>
        </w:rPr>
      </w:pPr>
      <w:r w:rsidRPr="00354E9B">
        <w:rPr>
          <w:rFonts w:eastAsia="Times New Roman" w:cs="Times New Roman"/>
          <w:color w:val="000000"/>
          <w:szCs w:val="28"/>
          <w:bdr w:val="none" w:sz="0" w:space="0" w:color="auto" w:frame="1"/>
          <w:lang w:eastAsia="ru-RU"/>
        </w:rPr>
        <w:t>Трудоустройство выпускников не предусмотрено.</w:t>
      </w:r>
    </w:p>
    <w:p w14:paraId="53610E52" w14:textId="77777777" w:rsidR="00F12C76" w:rsidRPr="00354E9B" w:rsidRDefault="00F12C76" w:rsidP="006C0B77">
      <w:pPr>
        <w:spacing w:after="0"/>
        <w:ind w:firstLine="709"/>
        <w:jc w:val="both"/>
        <w:rPr>
          <w:rFonts w:cs="Times New Roman"/>
          <w:szCs w:val="28"/>
        </w:rPr>
      </w:pPr>
    </w:p>
    <w:sectPr w:rsidR="00F12C76" w:rsidRPr="00354E9B" w:rsidSect="00354E9B">
      <w:pgSz w:w="11906" w:h="16838" w:code="9"/>
      <w:pgMar w:top="1134" w:right="851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EFC"/>
    <w:rsid w:val="00105624"/>
    <w:rsid w:val="00354E9B"/>
    <w:rsid w:val="006C0B77"/>
    <w:rsid w:val="006E3EFC"/>
    <w:rsid w:val="008242FF"/>
    <w:rsid w:val="00870751"/>
    <w:rsid w:val="00922C48"/>
    <w:rsid w:val="00B03747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9BFDA"/>
  <w15:chartTrackingRefBased/>
  <w15:docId w15:val="{76C82BFF-EA43-4E88-8852-BE6BB30F9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935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1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5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0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6</cp:revision>
  <dcterms:created xsi:type="dcterms:W3CDTF">2023-07-06T08:30:00Z</dcterms:created>
  <dcterms:modified xsi:type="dcterms:W3CDTF">2023-07-06T08:34:00Z</dcterms:modified>
</cp:coreProperties>
</file>